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6E9E522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57FC9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9A74836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Projekt  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60B3">
              <w:rPr>
                <w:rFonts w:ascii="Arial" w:hAnsi="Arial" w:cs="Arial"/>
                <w:sz w:val="20"/>
                <w:szCs w:val="20"/>
              </w:rPr>
              <w:t>n.d</w:t>
            </w:r>
            <w:proofErr w:type="spellEnd"/>
            <w:r w:rsidRPr="00E260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01.10.2020 do 30.06.2024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września 1994 r. o rachunkowości (tekst jedn.: Dz.U. z 2016 r. poz. 1047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sierpnia 1997 r. - Ordynacja podatkowa (tekst jedn.: Dz.U. z 2015 r. poz. 613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z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z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568C4A28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7%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C4939AE" w:rsidR="00907F6D" w:rsidRPr="00562869" w:rsidRDefault="00E260B3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2268"/>
        <w:gridCol w:w="1276"/>
        <w:gridCol w:w="1592"/>
        <w:gridCol w:w="2802"/>
      </w:tblGrid>
      <w:tr w:rsidR="004350B8" w:rsidRPr="00DE2B37" w14:paraId="55961592" w14:textId="77777777" w:rsidTr="00A23C4B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592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A23C4B">
        <w:tc>
          <w:tcPr>
            <w:tcW w:w="2410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207E79D3" w14:textId="68BE565C" w:rsidR="004350B8" w:rsidRPr="00562869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562869">
              <w:rPr>
                <w:color w:val="auto"/>
                <w:sz w:val="16"/>
                <w:szCs w:val="16"/>
              </w:rPr>
              <w:t>11-2020</w:t>
            </w:r>
          </w:p>
        </w:tc>
        <w:tc>
          <w:tcPr>
            <w:tcW w:w="1592" w:type="dxa"/>
          </w:tcPr>
          <w:p w14:paraId="2F14513F" w14:textId="7E9CFBEC" w:rsidR="004350B8" w:rsidRPr="00562869" w:rsidRDefault="004350B8" w:rsidP="00DB3CDC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802" w:type="dxa"/>
          </w:tcPr>
          <w:p w14:paraId="13709D1C" w14:textId="4D7C9EE3" w:rsidR="00E260B3" w:rsidRPr="00562869" w:rsidRDefault="005E7F3E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realizacji.</w:t>
            </w:r>
          </w:p>
          <w:p w14:paraId="66AF3652" w14:textId="5AC2247D" w:rsidR="004350B8" w:rsidRPr="00562869" w:rsidRDefault="005E7F3E" w:rsidP="00903F97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56286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 Ogłoszenie postępowania planowane jest ma 03.2021.</w:t>
            </w:r>
          </w:p>
        </w:tc>
      </w:tr>
      <w:tr w:rsidR="00DE2B37" w:rsidRPr="00DB3CDC" w14:paraId="4F3D3D40" w14:textId="77777777" w:rsidTr="00A23C4B">
        <w:tc>
          <w:tcPr>
            <w:tcW w:w="2410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C4EBFA0" w14:textId="73CAA725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562869">
              <w:rPr>
                <w:sz w:val="16"/>
                <w:szCs w:val="16"/>
              </w:rPr>
              <w:t>06-2021</w:t>
            </w:r>
          </w:p>
        </w:tc>
        <w:tc>
          <w:tcPr>
            <w:tcW w:w="1592" w:type="dxa"/>
          </w:tcPr>
          <w:p w14:paraId="341A2428" w14:textId="77777777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9E9F3DC" w14:textId="184D4620" w:rsidR="00DE2B37" w:rsidRPr="00562869" w:rsidRDefault="00903F9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DE2B37" w:rsidRPr="00DB3CDC" w14:paraId="1B3CF2C7" w14:textId="77777777" w:rsidTr="00A23C4B">
        <w:tc>
          <w:tcPr>
            <w:tcW w:w="2410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D826CCB" w14:textId="64D4E83E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09-2021</w:t>
            </w:r>
          </w:p>
        </w:tc>
        <w:tc>
          <w:tcPr>
            <w:tcW w:w="1592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1920E57" w14:textId="0FC65DC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220BDF8" w14:textId="77777777" w:rsidTr="00A23C4B">
        <w:tc>
          <w:tcPr>
            <w:tcW w:w="2410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A975BB6" w14:textId="796F2DF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05-2022</w:t>
            </w:r>
          </w:p>
        </w:tc>
        <w:tc>
          <w:tcPr>
            <w:tcW w:w="1592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F00A3A4" w14:textId="77777777" w:rsidTr="00A23C4B">
        <w:tc>
          <w:tcPr>
            <w:tcW w:w="2410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71BF0D3" w14:textId="5C7DB6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592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A23C4B">
        <w:tc>
          <w:tcPr>
            <w:tcW w:w="2410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4DB1956E" w14:textId="1F44FDF6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592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A23C4B">
        <w:tc>
          <w:tcPr>
            <w:tcW w:w="2410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B4E66BA" w14:textId="29374D9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12-2022</w:t>
            </w:r>
          </w:p>
        </w:tc>
        <w:tc>
          <w:tcPr>
            <w:tcW w:w="1592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A23C4B">
        <w:tc>
          <w:tcPr>
            <w:tcW w:w="2410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SIWDz</w:t>
            </w:r>
            <w:proofErr w:type="spellEnd"/>
            <w:r w:rsidRPr="00885AB3">
              <w:rPr>
                <w:sz w:val="16"/>
                <w:szCs w:val="16"/>
              </w:rPr>
              <w:t xml:space="preserve"> NFZ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0366E6" w14:textId="4D86132B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03-2023</w:t>
            </w:r>
          </w:p>
        </w:tc>
        <w:tc>
          <w:tcPr>
            <w:tcW w:w="1592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A23C4B">
        <w:tc>
          <w:tcPr>
            <w:tcW w:w="2410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EBD526A" w14:textId="5DEE1444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07-2023</w:t>
            </w:r>
          </w:p>
        </w:tc>
        <w:tc>
          <w:tcPr>
            <w:tcW w:w="1592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A23C4B">
        <w:tc>
          <w:tcPr>
            <w:tcW w:w="2410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6CE560F" w14:textId="26A3A26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08-2023</w:t>
            </w:r>
          </w:p>
        </w:tc>
        <w:tc>
          <w:tcPr>
            <w:tcW w:w="1592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A23C4B">
        <w:tc>
          <w:tcPr>
            <w:tcW w:w="2410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534DF9C" w14:textId="753B463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09-2023</w:t>
            </w:r>
          </w:p>
        </w:tc>
        <w:tc>
          <w:tcPr>
            <w:tcW w:w="1592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A23C4B">
        <w:tc>
          <w:tcPr>
            <w:tcW w:w="2410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E20B86B" w14:textId="75FC2F7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A23C4B">
        <w:tc>
          <w:tcPr>
            <w:tcW w:w="2410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4CEF752" w14:textId="2AE95D6F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A23C4B">
        <w:tc>
          <w:tcPr>
            <w:tcW w:w="2410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proofErr w:type="spellStart"/>
            <w:r w:rsidRPr="00885AB3">
              <w:rPr>
                <w:sz w:val="16"/>
                <w:szCs w:val="16"/>
              </w:rPr>
              <w:t>Zmigrowane</w:t>
            </w:r>
            <w:proofErr w:type="spellEnd"/>
            <w:r w:rsidRPr="00885AB3">
              <w:rPr>
                <w:sz w:val="16"/>
                <w:szCs w:val="16"/>
              </w:rPr>
              <w:t xml:space="preserve"> dane do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946E1FB" w14:textId="1AED8FBC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A23C4B">
        <w:tc>
          <w:tcPr>
            <w:tcW w:w="2410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0C6E358" w14:textId="306653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A23C4B">
        <w:tc>
          <w:tcPr>
            <w:tcW w:w="2410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163F96" w14:textId="46A15AB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03-2024</w:t>
            </w:r>
          </w:p>
        </w:tc>
        <w:tc>
          <w:tcPr>
            <w:tcW w:w="1592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A23C4B">
        <w:tc>
          <w:tcPr>
            <w:tcW w:w="2410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01948C45" w14:textId="6AE053B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592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A23C4B">
        <w:tc>
          <w:tcPr>
            <w:tcW w:w="2410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03B154B8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 xml:space="preserve">7 </w:t>
            </w:r>
            <w:proofErr w:type="spellStart"/>
            <w:r w:rsidR="00DD1847" w:rsidRPr="0057609D">
              <w:rPr>
                <w:sz w:val="16"/>
                <w:szCs w:val="16"/>
              </w:rPr>
              <w:t>szt</w:t>
            </w:r>
            <w:proofErr w:type="spellEnd"/>
            <w:r w:rsidR="00DD1847" w:rsidRPr="0057609D">
              <w:rPr>
                <w:sz w:val="16"/>
                <w:szCs w:val="16"/>
              </w:rPr>
              <w:t xml:space="preserve">/ 1 </w:t>
            </w:r>
            <w:proofErr w:type="spellStart"/>
            <w:r w:rsidR="00DD1847" w:rsidRPr="0057609D">
              <w:rPr>
                <w:sz w:val="16"/>
                <w:szCs w:val="16"/>
              </w:rPr>
              <w:t>szt</w:t>
            </w:r>
            <w:proofErr w:type="spellEnd"/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D4912DE" w14:textId="4812B21A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592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432399F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6B52B35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1424189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4354A">
              <w:rPr>
                <w:rFonts w:ascii="Arial" w:hAnsi="Arial" w:cs="Arial"/>
                <w:sz w:val="18"/>
                <w:szCs w:val="20"/>
              </w:rPr>
              <w:t>n.d</w:t>
            </w:r>
            <w:proofErr w:type="spellEnd"/>
            <w:r w:rsidRPr="0084354A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F152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DF152E">
              <w:rPr>
                <w:rFonts w:ascii="Arial" w:hAnsi="Arial" w:cs="Arial"/>
                <w:sz w:val="18"/>
                <w:szCs w:val="20"/>
              </w:rPr>
              <w:t>n.d</w:t>
            </w:r>
            <w:proofErr w:type="spellEnd"/>
            <w:r w:rsidRPr="00DF152E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DF152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DF152E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DF152E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746CEA9E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  – wspieranie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e-TS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e-PEFRON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7609D">
              <w:rPr>
                <w:rFonts w:ascii="Arial" w:hAnsi="Arial" w:cs="Arial"/>
                <w:sz w:val="18"/>
                <w:szCs w:val="18"/>
              </w:rPr>
              <w:t>eDeklaracja</w:t>
            </w:r>
            <w:proofErr w:type="spellEnd"/>
            <w:r w:rsidRPr="0057609D">
              <w:rPr>
                <w:rFonts w:ascii="Arial" w:hAnsi="Arial" w:cs="Arial"/>
                <w:sz w:val="18"/>
                <w:szCs w:val="18"/>
              </w:rPr>
              <w:t xml:space="preserve">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843" w:type="dxa"/>
          </w:tcPr>
          <w:p w14:paraId="0BA03525" w14:textId="117198C0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4DFDC036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 xml:space="preserve">Uruchomiony interfejs API dla </w:t>
            </w:r>
            <w:proofErr w:type="spellStart"/>
            <w:r w:rsidRPr="00DF152E">
              <w:rPr>
                <w:rFonts w:ascii="Arial" w:hAnsi="Arial" w:cs="Arial"/>
                <w:sz w:val="18"/>
                <w:szCs w:val="18"/>
              </w:rPr>
              <w:t>SIWDz</w:t>
            </w:r>
            <w:proofErr w:type="spellEnd"/>
            <w:r w:rsidRPr="00DF152E">
              <w:rPr>
                <w:rFonts w:ascii="Arial" w:hAnsi="Arial" w:cs="Arial"/>
                <w:sz w:val="18"/>
                <w:szCs w:val="18"/>
              </w:rPr>
              <w:t xml:space="preserve"> NFZ</w:t>
            </w:r>
          </w:p>
        </w:tc>
        <w:tc>
          <w:tcPr>
            <w:tcW w:w="1843" w:type="dxa"/>
          </w:tcPr>
          <w:p w14:paraId="31AF8A2A" w14:textId="1AC3B5E1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B4291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77777777" w:rsidR="00A34AC3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lastRenderedPageBreak/>
              <w:t xml:space="preserve">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4F02AD3D" w14:textId="521D272B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Zwiększenie czytelności i rzetelności dokumentacji przetargowej.</w:t>
            </w:r>
          </w:p>
          <w:p w14:paraId="17A4E0A0" w14:textId="3C764FAE" w:rsidR="00883938" w:rsidRP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lastRenderedPageBreak/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aneksów do umów normalizujących współpracę z dostawcami obecnych systemów NFZ.</w:t>
            </w:r>
          </w:p>
          <w:p w14:paraId="656C1D75" w14:textId="60CE6F93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Możliwość zlecenia wytworzenia nowych interfejsów. </w:t>
            </w:r>
          </w:p>
          <w:p w14:paraId="325EF3D6" w14:textId="7FB3003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szczegółowych wymagań w opisie przedmiotu zamówienia oraz określenie harmonogramu ramowego projektu.</w:t>
            </w:r>
          </w:p>
          <w:p w14:paraId="5523D315" w14:textId="4B676A1A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Ograniczenie wydatków.</w:t>
            </w:r>
          </w:p>
          <w:p w14:paraId="1414A6DF" w14:textId="5A65C064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20"/>
              </w:rPr>
              <w:t>Zastosowanie premiowania za udział w projekcie poprzez wewnętrzne regulacje.</w:t>
            </w:r>
          </w:p>
          <w:p w14:paraId="4E46899C" w14:textId="71019F08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Większe zaangażowanie pracowników w projekt.</w:t>
            </w:r>
          </w:p>
          <w:p w14:paraId="6317A760" w14:textId="031A0A88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4ECA283" w14:textId="77777777" w:rsidTr="00883938">
        <w:tc>
          <w:tcPr>
            <w:tcW w:w="2978" w:type="dxa"/>
            <w:vAlign w:val="center"/>
          </w:tcPr>
          <w:p w14:paraId="12F748F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Wydłużenie czasu realizacji projektu na skutek długotrwałych uzgodnień wspólnego rozwiązania pomiędzy jednostkami FZ</w:t>
            </w:r>
          </w:p>
          <w:p w14:paraId="11C3DA86" w14:textId="33B66839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E3700F" w:rsidRPr="00267A21" w:rsidRDefault="00E3700F" w:rsidP="00A34AC3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E3700F" w:rsidRPr="00267A21" w:rsidRDefault="00E3700F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015221D4" w14:textId="4728B64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</w:p>
          <w:p w14:paraId="446C84A7" w14:textId="77777777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058D37D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E3700F" w:rsidRPr="00267A21" w:rsidRDefault="00E3700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E3700F" w:rsidRPr="00267A21" w:rsidRDefault="00E3700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7777777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uczestnictwo w regularnych spotkaniach z Zarządem wzmacniających przekaz postępów wdrożenia projektu; informowanie o  statusie projektu pracowników NFZ z wykorzystaniem </w:t>
            </w:r>
            <w:proofErr w:type="spellStart"/>
            <w:r w:rsidRPr="0057609D">
              <w:rPr>
                <w:rFonts w:ascii="Arial" w:hAnsi="Arial" w:cs="Arial"/>
                <w:sz w:val="18"/>
                <w:szCs w:val="18"/>
              </w:rPr>
              <w:t>Newslettera</w:t>
            </w:r>
            <w:proofErr w:type="spellEnd"/>
            <w:r w:rsidRPr="0057609D">
              <w:rPr>
                <w:rFonts w:ascii="Arial" w:hAnsi="Arial" w:cs="Arial"/>
                <w:sz w:val="18"/>
                <w:szCs w:val="18"/>
              </w:rPr>
              <w:t xml:space="preserve"> / marketing wewnętrzny</w:t>
            </w:r>
          </w:p>
          <w:p w14:paraId="3C9DE4F7" w14:textId="36BD6D10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Podtrzymanie uzasadnienia na czas realizacji projektu. </w:t>
            </w:r>
          </w:p>
          <w:p w14:paraId="3183EB24" w14:textId="10659CF8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4820A12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Dostępność zasobów na czas wdrożenia. </w:t>
            </w:r>
          </w:p>
          <w:p w14:paraId="0472A65A" w14:textId="2AD3B0D2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Zabezpieczenie się przed odejściem pracowników eksperckich wyszkolonych w formule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lastRenderedPageBreak/>
              <w:t>„</w:t>
            </w:r>
            <w:proofErr w:type="spellStart"/>
            <w:r w:rsidR="00E3700F" w:rsidRPr="0057609D">
              <w:rPr>
                <w:rFonts w:ascii="Arial" w:hAnsi="Arial" w:cs="Arial"/>
                <w:sz w:val="18"/>
                <w:szCs w:val="18"/>
              </w:rPr>
              <w:t>teach</w:t>
            </w:r>
            <w:proofErr w:type="spellEnd"/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 the </w:t>
            </w:r>
            <w:proofErr w:type="spellStart"/>
            <w:r w:rsidR="00E3700F" w:rsidRPr="0057609D">
              <w:rPr>
                <w:rFonts w:ascii="Arial" w:hAnsi="Arial" w:cs="Arial"/>
                <w:sz w:val="18"/>
                <w:szCs w:val="18"/>
              </w:rPr>
              <w:t>teacher</w:t>
            </w:r>
            <w:proofErr w:type="spellEnd"/>
            <w:r w:rsidR="00E3700F" w:rsidRPr="0057609D">
              <w:rPr>
                <w:rFonts w:ascii="Arial" w:hAnsi="Arial" w:cs="Arial"/>
                <w:sz w:val="18"/>
                <w:szCs w:val="18"/>
              </w:rPr>
              <w:t>” oraz w przypadku Wykonawcy, zawarcie szczegółowych wymagań kadrowych na etapie przygotowania postępowania.</w:t>
            </w:r>
          </w:p>
          <w:p w14:paraId="0CE5A89A" w14:textId="775E98EC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5E7A6E62" w14:textId="1523FA48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</w:t>
            </w:r>
            <w:proofErr w:type="spellStart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teach</w:t>
            </w:r>
            <w:proofErr w:type="spellEnd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the </w:t>
            </w:r>
            <w:proofErr w:type="spellStart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teacher</w:t>
            </w:r>
            <w:proofErr w:type="spellEnd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” poprzez</w:t>
            </w:r>
          </w:p>
          <w:p w14:paraId="22235E65" w14:textId="77777777" w:rsidR="00267A21" w:rsidRPr="0057609D" w:rsidRDefault="00267A21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57A6FC28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722CAAC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  <w:bookmarkStart w:id="0" w:name="_GoBack"/>
            <w:bookmarkEnd w:id="0"/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7777777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A34AC3">
        <w:rPr>
          <w:rFonts w:ascii="Arial" w:hAnsi="Arial" w:cs="Arial"/>
          <w:b/>
        </w:rPr>
        <w:t xml:space="preserve"> </w:t>
      </w:r>
      <w:r w:rsidR="00A34AC3" w:rsidRPr="00A34AC3">
        <w:rPr>
          <w:rFonts w:ascii="Arial" w:hAnsi="Arial" w:cs="Arial"/>
        </w:rPr>
        <w:t xml:space="preserve">Robert Matuszczyk, Departament Informatyki, </w:t>
      </w:r>
    </w:p>
    <w:p w14:paraId="59E8E7D3" w14:textId="560B470F" w:rsidR="00A34AC3" w:rsidRPr="00A34AC3" w:rsidRDefault="00A34AC3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A34AC3">
        <w:rPr>
          <w:rFonts w:ascii="Arial" w:hAnsi="Arial" w:cs="Arial"/>
        </w:rPr>
        <w:t>robert.matuszczyk@nfz.gov.pl 225741980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A0850" w14:textId="77777777" w:rsidR="0078594B" w:rsidRDefault="0078594B" w:rsidP="00BB2420">
      <w:pPr>
        <w:spacing w:after="0" w:line="240" w:lineRule="auto"/>
      </w:pPr>
      <w:r>
        <w:separator/>
      </w:r>
    </w:p>
  </w:endnote>
  <w:endnote w:type="continuationSeparator" w:id="0">
    <w:p w14:paraId="4C4425B3" w14:textId="77777777" w:rsidR="0078594B" w:rsidRDefault="007859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1096FE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60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7A94" w14:textId="77777777" w:rsidR="0078594B" w:rsidRDefault="0078594B" w:rsidP="00BB2420">
      <w:pPr>
        <w:spacing w:after="0" w:line="240" w:lineRule="auto"/>
      </w:pPr>
      <w:r>
        <w:separator/>
      </w:r>
    </w:p>
  </w:footnote>
  <w:footnote w:type="continuationSeparator" w:id="0">
    <w:p w14:paraId="03F893CB" w14:textId="77777777" w:rsidR="0078594B" w:rsidRDefault="0078594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5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600AE4"/>
    <w:rsid w:val="006054AA"/>
    <w:rsid w:val="0062054D"/>
    <w:rsid w:val="0062666C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C4BCD"/>
    <w:rsid w:val="008C6721"/>
    <w:rsid w:val="008D3826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C4B"/>
    <w:rsid w:val="00A30847"/>
    <w:rsid w:val="00A34AC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7EE9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C7B43"/>
    <w:rsid w:val="00DD1847"/>
    <w:rsid w:val="00DD2C0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1CB0"/>
    <w:rsid w:val="00E70373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2E1E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6B353-BB18-455F-A768-0B839A4F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1354</Words>
  <Characters>8128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2021-02-02T08:15:00Z</dcterms:created>
  <dcterms:modified xsi:type="dcterms:W3CDTF">2021-03-01T13:16:00Z</dcterms:modified>
</cp:coreProperties>
</file>